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FD" w:rsidRDefault="002869FD" w:rsidP="002869FD">
      <w:pPr>
        <w:rPr>
          <w:rFonts w:ascii="Times New Roman" w:hAnsi="Times New Roman"/>
          <w:sz w:val="26"/>
        </w:rPr>
      </w:pPr>
    </w:p>
    <w:p w:rsidR="00333FEC" w:rsidRDefault="00333FEC" w:rsidP="00333FEC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333FEC" w:rsidRPr="00252F58" w:rsidRDefault="00333FEC" w:rsidP="00333FEC">
      <w:pPr>
        <w:jc w:val="center"/>
        <w:rPr>
          <w:rFonts w:ascii="Times New Roman" w:hAnsi="Times New Roman"/>
          <w:sz w:val="28"/>
          <w:szCs w:val="28"/>
        </w:rPr>
      </w:pPr>
      <w:r w:rsidRPr="003265E1">
        <w:rPr>
          <w:rFonts w:ascii="Times New Roman" w:hAnsi="Times New Roman"/>
          <w:sz w:val="28"/>
          <w:szCs w:val="28"/>
        </w:rPr>
        <w:t>семинара на тему</w:t>
      </w:r>
      <w:r w:rsidR="0075570A" w:rsidRPr="00252F58">
        <w:rPr>
          <w:rFonts w:ascii="Times New Roman" w:hAnsi="Times New Roman"/>
          <w:sz w:val="28"/>
          <w:szCs w:val="28"/>
        </w:rPr>
        <w:t>:</w:t>
      </w:r>
      <w:r w:rsidRPr="00252F58">
        <w:rPr>
          <w:rFonts w:ascii="Times New Roman" w:hAnsi="Times New Roman"/>
          <w:sz w:val="28"/>
          <w:szCs w:val="28"/>
        </w:rPr>
        <w:t xml:space="preserve"> «</w:t>
      </w:r>
      <w:r w:rsidR="00B445AB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 w:rsidR="00B445AB">
        <w:rPr>
          <w:rFonts w:ascii="Times New Roman" w:hAnsi="Times New Roman"/>
          <w:sz w:val="28"/>
          <w:szCs w:val="28"/>
        </w:rPr>
        <w:t>сновные изменения по налогу на доходы физических лиц и страховым взносам</w:t>
      </w:r>
      <w:r w:rsidRPr="00252F58">
        <w:rPr>
          <w:rFonts w:ascii="Times New Roman" w:hAnsi="Times New Roman"/>
          <w:sz w:val="28"/>
          <w:szCs w:val="28"/>
        </w:rPr>
        <w:t>»</w:t>
      </w:r>
    </w:p>
    <w:p w:rsidR="002869FD" w:rsidRPr="003265E1" w:rsidRDefault="002869FD" w:rsidP="002869FD">
      <w:pPr>
        <w:jc w:val="center"/>
        <w:rPr>
          <w:rFonts w:ascii="Times New Roman" w:hAnsi="Times New Roman"/>
          <w:sz w:val="28"/>
          <w:szCs w:val="28"/>
        </w:rPr>
      </w:pPr>
    </w:p>
    <w:p w:rsidR="002869FD" w:rsidRPr="003265E1" w:rsidRDefault="00A33D8B" w:rsidP="002869FD">
      <w:pPr>
        <w:jc w:val="center"/>
        <w:rPr>
          <w:rFonts w:ascii="Times New Roman" w:hAnsi="Times New Roman"/>
          <w:b/>
          <w:color w:val="auto"/>
          <w:sz w:val="28"/>
          <w:szCs w:val="28"/>
          <w:u w:val="single"/>
        </w:rPr>
      </w:pPr>
      <w:r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__</w:t>
      </w:r>
      <w:r w:rsidR="00A770C4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</w:t>
      </w:r>
      <w:r w:rsidR="00697F06">
        <w:rPr>
          <w:rFonts w:ascii="Times New Roman" w:hAnsi="Times New Roman"/>
          <w:b/>
          <w:color w:val="auto"/>
          <w:sz w:val="28"/>
          <w:szCs w:val="28"/>
          <w:u w:val="single"/>
          <w:lang w:val="en-US"/>
        </w:rPr>
        <w:t>11</w:t>
      </w:r>
      <w:r w:rsidR="00CC1480">
        <w:rPr>
          <w:rFonts w:ascii="Times New Roman" w:hAnsi="Times New Roman"/>
          <w:b/>
          <w:color w:val="auto"/>
          <w:sz w:val="28"/>
          <w:szCs w:val="28"/>
          <w:u w:val="single"/>
          <w:lang w:val="en-US"/>
        </w:rPr>
        <w:t xml:space="preserve"> </w:t>
      </w:r>
      <w:r w:rsidR="00697F06">
        <w:rPr>
          <w:rFonts w:ascii="Times New Roman" w:hAnsi="Times New Roman"/>
          <w:b/>
          <w:color w:val="auto"/>
          <w:sz w:val="28"/>
          <w:szCs w:val="28"/>
          <w:u w:val="single"/>
        </w:rPr>
        <w:t>но</w:t>
      </w:r>
      <w:r w:rsidR="00FF7F0B">
        <w:rPr>
          <w:rFonts w:ascii="Times New Roman" w:hAnsi="Times New Roman"/>
          <w:b/>
          <w:color w:val="auto"/>
          <w:sz w:val="28"/>
          <w:szCs w:val="28"/>
          <w:u w:val="single"/>
        </w:rPr>
        <w:t>ября</w:t>
      </w:r>
      <w:r w:rsidR="002869FD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</w:t>
      </w:r>
      <w:r w:rsidR="00A770C4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_в </w:t>
      </w:r>
      <w:r w:rsidR="0025334E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11</w:t>
      </w:r>
      <w:r w:rsidR="00606B13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.00</w:t>
      </w:r>
      <w:r w:rsidR="00A770C4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>_</w:t>
      </w:r>
      <w:r w:rsidR="002869FD" w:rsidRPr="003265E1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час</w:t>
      </w:r>
    </w:p>
    <w:p w:rsidR="002869FD" w:rsidRDefault="002869FD" w:rsidP="002869FD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4478"/>
        <w:gridCol w:w="1455"/>
        <w:gridCol w:w="3652"/>
      </w:tblGrid>
      <w:tr w:rsidR="002869FD" w:rsidTr="00697F06">
        <w:tc>
          <w:tcPr>
            <w:tcW w:w="588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478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455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3652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55933" w:rsidTr="00697F06">
        <w:tc>
          <w:tcPr>
            <w:tcW w:w="588" w:type="dxa"/>
          </w:tcPr>
          <w:p w:rsidR="00B55933" w:rsidRPr="002F25B8" w:rsidRDefault="00B55933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2F25B8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478" w:type="dxa"/>
          </w:tcPr>
          <w:p w:rsidR="00B55933" w:rsidRPr="002F25B8" w:rsidRDefault="00720566" w:rsidP="00952237">
            <w:pPr>
              <w:jc w:val="both"/>
              <w:rPr>
                <w:rFonts w:ascii="Times New Roman" w:hAnsi="Times New Roman"/>
                <w:sz w:val="24"/>
              </w:rPr>
            </w:pPr>
            <w:r w:rsidRPr="002F25B8">
              <w:rPr>
                <w:rFonts w:ascii="Times New Roman" w:hAnsi="Times New Roman"/>
                <w:sz w:val="24"/>
              </w:rPr>
              <w:t>Открытие семинара</w:t>
            </w:r>
            <w:r w:rsidR="00B55933" w:rsidRPr="002F25B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55" w:type="dxa"/>
          </w:tcPr>
          <w:p w:rsidR="00B55933" w:rsidRPr="002F25B8" w:rsidRDefault="00B55933" w:rsidP="007205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F25B8">
              <w:rPr>
                <w:rFonts w:ascii="Times New Roman" w:hAnsi="Times New Roman"/>
                <w:b/>
                <w:sz w:val="24"/>
              </w:rPr>
              <w:t>11.00-11.0</w:t>
            </w:r>
            <w:r w:rsidR="00720566" w:rsidRPr="002F25B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652" w:type="dxa"/>
          </w:tcPr>
          <w:p w:rsidR="00697F06" w:rsidRDefault="00697F06" w:rsidP="00697F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начальника отдела оказания государственных услуг</w:t>
            </w:r>
          </w:p>
          <w:p w:rsidR="003265E1" w:rsidRPr="002F25B8" w:rsidRDefault="00697F06" w:rsidP="00697F0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Тополь Юлия Анатольевна</w:t>
            </w:r>
            <w:r w:rsidRPr="002F25B8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252F58" w:rsidTr="00697F06">
        <w:trPr>
          <w:trHeight w:val="1327"/>
        </w:trPr>
        <w:tc>
          <w:tcPr>
            <w:tcW w:w="588" w:type="dxa"/>
          </w:tcPr>
          <w:p w:rsidR="00252F58" w:rsidRPr="002F25B8" w:rsidRDefault="00252F58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4478" w:type="dxa"/>
          </w:tcPr>
          <w:p w:rsidR="00697F06" w:rsidRPr="003C26AD" w:rsidRDefault="00697F06" w:rsidP="00697F06">
            <w:pPr>
              <w:pStyle w:val="4"/>
              <w:keepLines/>
              <w:shd w:val="clear" w:color="auto" w:fill="FEFEFE"/>
              <w:spacing w:after="150" w:line="300" w:lineRule="atLeast"/>
              <w:jc w:val="left"/>
              <w:outlineLvl w:val="3"/>
              <w:rPr>
                <w:i/>
                <w:iCs/>
                <w:sz w:val="24"/>
                <w:szCs w:val="24"/>
              </w:rPr>
            </w:pPr>
            <w:r w:rsidRPr="003C26AD">
              <w:rPr>
                <w:sz w:val="24"/>
                <w:szCs w:val="24"/>
              </w:rPr>
              <w:t>НДФЛ: изменения в законодательстве. Отчетность по НДФЛ без ошибок</w:t>
            </w:r>
          </w:p>
          <w:p w:rsidR="00697F06" w:rsidRPr="00EA0E5F" w:rsidRDefault="00697F06" w:rsidP="00697F06">
            <w:pPr>
              <w:shd w:val="clear" w:color="auto" w:fill="FEFEF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E5F">
              <w:rPr>
                <w:rFonts w:ascii="Times New Roman" w:hAnsi="Times New Roman"/>
                <w:sz w:val="24"/>
                <w:szCs w:val="24"/>
              </w:rPr>
              <w:t>Основные изменения законодательства в части НДФЛ </w:t>
            </w:r>
          </w:p>
          <w:p w:rsidR="00697F06" w:rsidRPr="00EA0E5F" w:rsidRDefault="00697F06" w:rsidP="00697F06">
            <w:pPr>
              <w:shd w:val="clear" w:color="auto" w:fill="FEFEF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E5F">
              <w:rPr>
                <w:rFonts w:ascii="Times New Roman" w:hAnsi="Times New Roman"/>
                <w:sz w:val="24"/>
                <w:szCs w:val="24"/>
              </w:rPr>
              <w:t>Изменения в отчётности по НДФЛ с 2023 года</w:t>
            </w:r>
          </w:p>
          <w:p w:rsidR="00697F06" w:rsidRPr="00EA0E5F" w:rsidRDefault="00697F06" w:rsidP="00697F06">
            <w:pPr>
              <w:shd w:val="clear" w:color="auto" w:fill="FEFEF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E5F">
              <w:rPr>
                <w:rFonts w:ascii="Times New Roman" w:hAnsi="Times New Roman"/>
                <w:sz w:val="24"/>
                <w:szCs w:val="24"/>
              </w:rPr>
              <w:t>Расчёт 6-НДФЛ. Разбор типичных ошибок.</w:t>
            </w:r>
          </w:p>
          <w:p w:rsidR="00697F06" w:rsidRPr="00EA0E5F" w:rsidRDefault="00697F06" w:rsidP="00697F06">
            <w:pPr>
              <w:shd w:val="clear" w:color="auto" w:fill="FEFEF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E5F">
              <w:rPr>
                <w:rFonts w:ascii="Times New Roman" w:hAnsi="Times New Roman"/>
                <w:sz w:val="24"/>
                <w:szCs w:val="24"/>
              </w:rPr>
              <w:t>изменения в порядке уплаты НДФЛ налоговыми агентами с заработной платы.</w:t>
            </w:r>
          </w:p>
          <w:p w:rsidR="00FF7F0B" w:rsidRPr="00DE0746" w:rsidRDefault="00697F06" w:rsidP="00697F06">
            <w:pPr>
              <w:pStyle w:val="a4"/>
              <w:spacing w:after="120" w:line="264" w:lineRule="auto"/>
              <w:contextualSpacing/>
              <w:mirrorIndent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EA0E5F">
              <w:rPr>
                <w:szCs w:val="24"/>
              </w:rPr>
              <w:t>Налоговые вычеты</w:t>
            </w:r>
          </w:p>
        </w:tc>
        <w:tc>
          <w:tcPr>
            <w:tcW w:w="1455" w:type="dxa"/>
          </w:tcPr>
          <w:p w:rsidR="00252F58" w:rsidRDefault="00252F58" w:rsidP="007B32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11.05-11.</w:t>
            </w:r>
            <w:r w:rsidR="00016D12">
              <w:rPr>
                <w:rFonts w:ascii="Times New Roman" w:hAnsi="Times New Roman"/>
                <w:b/>
                <w:sz w:val="24"/>
              </w:rPr>
              <w:t>3</w:t>
            </w:r>
            <w:r w:rsidR="00B90E10">
              <w:rPr>
                <w:rFonts w:ascii="Times New Roman" w:hAnsi="Times New Roman"/>
                <w:b/>
                <w:sz w:val="24"/>
              </w:rPr>
              <w:t>0</w:t>
            </w:r>
          </w:p>
          <w:p w:rsidR="00252F58" w:rsidRDefault="00252F58" w:rsidP="007B328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52F58" w:rsidRDefault="00252F58" w:rsidP="007B328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52F58" w:rsidRPr="002F25B8" w:rsidRDefault="00252F58" w:rsidP="007B328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52" w:type="dxa"/>
          </w:tcPr>
          <w:p w:rsidR="00697F06" w:rsidRPr="001D7CB0" w:rsidRDefault="00697F06" w:rsidP="00697F06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D7CB0">
              <w:rPr>
                <w:rFonts w:ascii="Times New Roman" w:hAnsi="Times New Roman"/>
                <w:sz w:val="24"/>
                <w:szCs w:val="24"/>
              </w:rPr>
              <w:t xml:space="preserve">Ирина Александровна Безроднова  – заместитель начальника отдела камерального контроля НДФЛ и </w:t>
            </w:r>
            <w:proofErr w:type="gramStart"/>
            <w:r w:rsidRPr="001D7CB0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 w:rsidRPr="001D7CB0">
              <w:rPr>
                <w:rFonts w:ascii="Times New Roman" w:hAnsi="Times New Roman"/>
                <w:sz w:val="24"/>
                <w:szCs w:val="24"/>
              </w:rPr>
              <w:t xml:space="preserve"> №1 </w:t>
            </w:r>
          </w:p>
          <w:p w:rsidR="00697F06" w:rsidRPr="001D7CB0" w:rsidRDefault="00697F06" w:rsidP="00697F06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697F06" w:rsidRPr="001D7CB0" w:rsidRDefault="00697F06" w:rsidP="00697F06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697F06" w:rsidRPr="001D7CB0" w:rsidRDefault="00697F06" w:rsidP="00697F06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697F06" w:rsidRPr="001D7CB0" w:rsidRDefault="00697F06" w:rsidP="00697F06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697F06" w:rsidRDefault="00697F06" w:rsidP="00697F06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697F06" w:rsidRDefault="00697F06" w:rsidP="00697F06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697F06" w:rsidRDefault="00697F06" w:rsidP="00697F06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252F58" w:rsidRPr="005E67B3" w:rsidRDefault="00697F06" w:rsidP="00697F06">
            <w:pPr>
              <w:spacing w:after="120" w:line="264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D7CB0">
              <w:rPr>
                <w:rFonts w:ascii="Times New Roman" w:hAnsi="Times New Roman"/>
                <w:sz w:val="24"/>
                <w:szCs w:val="24"/>
              </w:rPr>
              <w:t xml:space="preserve">Татьяна Александровна </w:t>
            </w:r>
            <w:proofErr w:type="spellStart"/>
            <w:r w:rsidRPr="001D7CB0">
              <w:rPr>
                <w:rFonts w:ascii="Times New Roman" w:hAnsi="Times New Roman"/>
                <w:sz w:val="24"/>
                <w:szCs w:val="24"/>
              </w:rPr>
              <w:t>Зимогорова</w:t>
            </w:r>
            <w:proofErr w:type="spellEnd"/>
            <w:r w:rsidRPr="001D7CB0">
              <w:rPr>
                <w:rFonts w:ascii="Times New Roman" w:hAnsi="Times New Roman"/>
                <w:sz w:val="24"/>
                <w:szCs w:val="24"/>
              </w:rPr>
              <w:t xml:space="preserve"> – заместитель начальника  отдела камерального контроля НДФЛ и </w:t>
            </w:r>
            <w:proofErr w:type="gramStart"/>
            <w:r w:rsidRPr="001D7CB0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 w:rsidRPr="001D7CB0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</w:tc>
      </w:tr>
      <w:tr w:rsidR="00F53AEE" w:rsidTr="00697F06">
        <w:tc>
          <w:tcPr>
            <w:tcW w:w="588" w:type="dxa"/>
          </w:tcPr>
          <w:p w:rsidR="00F53AEE" w:rsidRPr="002F437B" w:rsidRDefault="00B90E10" w:rsidP="00952237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3</w:t>
            </w:r>
          </w:p>
        </w:tc>
        <w:tc>
          <w:tcPr>
            <w:tcW w:w="4478" w:type="dxa"/>
          </w:tcPr>
          <w:p w:rsidR="00697F06" w:rsidRPr="003C26AD" w:rsidRDefault="00697F06" w:rsidP="00697F06">
            <w:pPr>
              <w:pStyle w:val="4"/>
              <w:keepLines/>
              <w:shd w:val="clear" w:color="auto" w:fill="FEFEFE"/>
              <w:spacing w:after="150" w:line="300" w:lineRule="atLeast"/>
              <w:jc w:val="left"/>
              <w:outlineLvl w:val="3"/>
              <w:rPr>
                <w:i/>
                <w:iCs/>
                <w:sz w:val="24"/>
                <w:szCs w:val="24"/>
              </w:rPr>
            </w:pPr>
            <w:r w:rsidRPr="003C26AD">
              <w:rPr>
                <w:sz w:val="24"/>
                <w:szCs w:val="24"/>
              </w:rPr>
              <w:t>Страховые взносы: практика исчисления, уплаты и представления отчетности с учетом введения единого налогового счета</w:t>
            </w:r>
          </w:p>
          <w:p w:rsidR="00697F06" w:rsidRPr="00EA0E5F" w:rsidRDefault="00697F06" w:rsidP="00697F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E5F">
              <w:rPr>
                <w:rFonts w:ascii="Times New Roman" w:hAnsi="Times New Roman"/>
                <w:sz w:val="24"/>
                <w:szCs w:val="24"/>
              </w:rPr>
              <w:t xml:space="preserve">Изменения в порядке исчисления и уплаты страховых взносов (унификация базы и оптимизация тарифов страховых взносов). </w:t>
            </w:r>
          </w:p>
          <w:p w:rsidR="00697F06" w:rsidRPr="00EA0E5F" w:rsidRDefault="00697F06" w:rsidP="00697F0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E5F">
              <w:rPr>
                <w:rFonts w:ascii="Times New Roman" w:hAnsi="Times New Roman"/>
                <w:sz w:val="24"/>
                <w:szCs w:val="24"/>
              </w:rPr>
              <w:t xml:space="preserve">Обзор изменений в форме расчёта по страховым взносам на 2023 год. </w:t>
            </w:r>
          </w:p>
          <w:p w:rsidR="008252D9" w:rsidRPr="00D16D99" w:rsidRDefault="00697F06" w:rsidP="00697F06">
            <w:pPr>
              <w:pStyle w:val="a4"/>
              <w:spacing w:after="120" w:line="264" w:lineRule="auto"/>
              <w:contextualSpacing/>
              <w:mirrorIndents/>
              <w:jc w:val="both"/>
              <w:rPr>
                <w:color w:val="0D0D0D" w:themeColor="text1" w:themeTint="F2"/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EA0E5F">
              <w:rPr>
                <w:szCs w:val="24"/>
              </w:rPr>
              <w:t>Актуальные вопросы применения пониженных тарифов и обложения отдельных видов выплат страховыми взносами.</w:t>
            </w:r>
          </w:p>
        </w:tc>
        <w:tc>
          <w:tcPr>
            <w:tcW w:w="1455" w:type="dxa"/>
          </w:tcPr>
          <w:p w:rsidR="00F53AEE" w:rsidRDefault="00252F58" w:rsidP="00016D12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11.</w:t>
            </w:r>
            <w:r w:rsidR="00016D12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3</w:t>
            </w:r>
            <w:r w:rsidR="00B90E10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-11.</w:t>
            </w:r>
            <w:r w:rsidR="00B90E10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45</w:t>
            </w:r>
          </w:p>
        </w:tc>
        <w:tc>
          <w:tcPr>
            <w:tcW w:w="3652" w:type="dxa"/>
          </w:tcPr>
          <w:p w:rsidR="00F53AEE" w:rsidRDefault="00697F06" w:rsidP="00CF3094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1D7CB0">
              <w:rPr>
                <w:rFonts w:ascii="Times New Roman" w:hAnsi="Times New Roman"/>
                <w:sz w:val="24"/>
                <w:szCs w:val="24"/>
              </w:rPr>
              <w:t xml:space="preserve">Светлана Евгеньевна </w:t>
            </w:r>
            <w:proofErr w:type="spellStart"/>
            <w:r w:rsidRPr="001D7CB0">
              <w:rPr>
                <w:rFonts w:ascii="Times New Roman" w:hAnsi="Times New Roman"/>
                <w:sz w:val="24"/>
                <w:szCs w:val="24"/>
              </w:rPr>
              <w:t>Аксёновская</w:t>
            </w:r>
            <w:proofErr w:type="spellEnd"/>
            <w:r w:rsidRPr="001D7CB0">
              <w:rPr>
                <w:rFonts w:ascii="Times New Roman" w:hAnsi="Times New Roman"/>
                <w:sz w:val="24"/>
                <w:szCs w:val="24"/>
              </w:rPr>
              <w:t xml:space="preserve">  – заместитель начальника отдела камерального контроля НДФЛ и </w:t>
            </w:r>
            <w:proofErr w:type="gramStart"/>
            <w:r w:rsidRPr="001D7CB0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 w:rsidRPr="001D7CB0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</w:tr>
      <w:tr w:rsidR="00697F06" w:rsidTr="00697F06">
        <w:tc>
          <w:tcPr>
            <w:tcW w:w="588" w:type="dxa"/>
          </w:tcPr>
          <w:p w:rsidR="00697F06" w:rsidRDefault="00697F06" w:rsidP="00952237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4</w:t>
            </w:r>
          </w:p>
        </w:tc>
        <w:tc>
          <w:tcPr>
            <w:tcW w:w="4478" w:type="dxa"/>
          </w:tcPr>
          <w:p w:rsidR="00697F06" w:rsidRPr="00EA0E5F" w:rsidRDefault="00697F06" w:rsidP="00697F0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EA0E5F">
              <w:rPr>
                <w:rFonts w:ascii="Times New Roman" w:hAnsi="Times New Roman"/>
                <w:b/>
                <w:sz w:val="24"/>
                <w:szCs w:val="24"/>
              </w:rPr>
              <w:t>Интерактивные сервисы ФНС России</w:t>
            </w:r>
          </w:p>
          <w:p w:rsidR="00697F06" w:rsidRPr="00EA0E5F" w:rsidRDefault="00697F06" w:rsidP="00697F06">
            <w:pPr>
              <w:shd w:val="clear" w:color="auto" w:fill="FEFEF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E5F">
              <w:rPr>
                <w:rFonts w:ascii="Times New Roman" w:hAnsi="Times New Roman"/>
                <w:sz w:val="24"/>
                <w:szCs w:val="24"/>
              </w:rPr>
              <w:t xml:space="preserve">Электронные сервисы сайта </w:t>
            </w:r>
            <w:proofErr w:type="spellStart"/>
            <w:r w:rsidRPr="00EA0E5F">
              <w:rPr>
                <w:rFonts w:ascii="Times New Roman" w:hAnsi="Times New Roman"/>
                <w:sz w:val="24"/>
                <w:szCs w:val="24"/>
              </w:rPr>
              <w:t>nalog</w:t>
            </w:r>
            <w:proofErr w:type="spellEnd"/>
            <w:r w:rsidRPr="00EA0E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7D4B47">
              <w:rPr>
                <w:sz w:val="24"/>
                <w:szCs w:val="24"/>
              </w:rPr>
              <w:t>.</w:t>
            </w:r>
            <w:proofErr w:type="spellStart"/>
            <w:r w:rsidRPr="00EA0E5F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EA0E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7F06" w:rsidRPr="00EA0E5F" w:rsidRDefault="00697F06" w:rsidP="00697F06">
            <w:pPr>
              <w:shd w:val="clear" w:color="auto" w:fill="FEFEF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E5F">
              <w:rPr>
                <w:rFonts w:ascii="Times New Roman" w:hAnsi="Times New Roman"/>
                <w:sz w:val="24"/>
                <w:szCs w:val="24"/>
              </w:rPr>
              <w:t>Функциональные возможности личных кабинетов физического лица и индивидуального предпринимателя, обзор жизненных ситуаций и полезных инструментов;</w:t>
            </w:r>
          </w:p>
          <w:p w:rsidR="00697F06" w:rsidRDefault="00697F06" w:rsidP="00697F06">
            <w:pPr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E5F">
              <w:rPr>
                <w:rFonts w:ascii="Times New Roman" w:hAnsi="Times New Roman"/>
                <w:sz w:val="24"/>
                <w:szCs w:val="24"/>
              </w:rPr>
              <w:t>О возможности получения услуг в МФЦ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</w:tcPr>
          <w:p w:rsidR="00697F06" w:rsidRDefault="00697F06" w:rsidP="00016D12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11.45-11.55</w:t>
            </w:r>
          </w:p>
        </w:tc>
        <w:tc>
          <w:tcPr>
            <w:tcW w:w="3652" w:type="dxa"/>
          </w:tcPr>
          <w:p w:rsidR="00697F06" w:rsidRDefault="00697F06" w:rsidP="00D16D9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 Анатольевна Тополь – заместитель начальника отдела оказания государственных услуг</w:t>
            </w:r>
          </w:p>
        </w:tc>
      </w:tr>
      <w:tr w:rsidR="00AB7D6B" w:rsidTr="00697F06">
        <w:tc>
          <w:tcPr>
            <w:tcW w:w="588" w:type="dxa"/>
          </w:tcPr>
          <w:p w:rsidR="00AB7D6B" w:rsidRPr="002F437B" w:rsidRDefault="00AB7D6B" w:rsidP="00952237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  <w:tc>
          <w:tcPr>
            <w:tcW w:w="4478" w:type="dxa"/>
          </w:tcPr>
          <w:p w:rsidR="00AB7D6B" w:rsidRDefault="00AB7D6B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Ответы на вопросы</w:t>
            </w:r>
          </w:p>
        </w:tc>
        <w:tc>
          <w:tcPr>
            <w:tcW w:w="1455" w:type="dxa"/>
          </w:tcPr>
          <w:p w:rsidR="00AB7D6B" w:rsidRPr="001C00B6" w:rsidRDefault="001C00B6" w:rsidP="00B90E10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11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697F0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5-12.00</w:t>
            </w:r>
          </w:p>
        </w:tc>
        <w:tc>
          <w:tcPr>
            <w:tcW w:w="3652" w:type="dxa"/>
          </w:tcPr>
          <w:p w:rsidR="00AB7D6B" w:rsidRDefault="00AB7D6B" w:rsidP="009E5EB3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Представители</w:t>
            </w: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УФНС России по Костромской области</w:t>
            </w:r>
          </w:p>
          <w:p w:rsidR="00AB7D6B" w:rsidRDefault="00AB7D6B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</w:tbl>
    <w:p w:rsidR="00910EC9" w:rsidRDefault="00B445AB" w:rsidP="00720566"/>
    <w:sectPr w:rsidR="00910EC9" w:rsidSect="00F52CA9">
      <w:pgSz w:w="11906" w:h="16838"/>
      <w:pgMar w:top="567" w:right="567" w:bottom="567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63C6"/>
    <w:multiLevelType w:val="hybridMultilevel"/>
    <w:tmpl w:val="E12CF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92D78"/>
    <w:multiLevelType w:val="multilevel"/>
    <w:tmpl w:val="65F2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31075"/>
    <w:multiLevelType w:val="multilevel"/>
    <w:tmpl w:val="07F82E8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">
    <w:nsid w:val="1C4F2F9B"/>
    <w:multiLevelType w:val="hybridMultilevel"/>
    <w:tmpl w:val="096E1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FD"/>
    <w:rsid w:val="000067E2"/>
    <w:rsid w:val="00016D12"/>
    <w:rsid w:val="00037084"/>
    <w:rsid w:val="00073831"/>
    <w:rsid w:val="00076929"/>
    <w:rsid w:val="00121BA3"/>
    <w:rsid w:val="0012324C"/>
    <w:rsid w:val="001253CB"/>
    <w:rsid w:val="001450CA"/>
    <w:rsid w:val="00192FFB"/>
    <w:rsid w:val="001C00B6"/>
    <w:rsid w:val="00252F58"/>
    <w:rsid w:val="0025334E"/>
    <w:rsid w:val="0028201E"/>
    <w:rsid w:val="002869FD"/>
    <w:rsid w:val="002F25B8"/>
    <w:rsid w:val="002F437B"/>
    <w:rsid w:val="003265E1"/>
    <w:rsid w:val="00333FEC"/>
    <w:rsid w:val="003B2FAA"/>
    <w:rsid w:val="003F18CC"/>
    <w:rsid w:val="0046157D"/>
    <w:rsid w:val="004E2AF0"/>
    <w:rsid w:val="005A0EBD"/>
    <w:rsid w:val="005E67B3"/>
    <w:rsid w:val="00606B13"/>
    <w:rsid w:val="00636967"/>
    <w:rsid w:val="0064372D"/>
    <w:rsid w:val="00670EC6"/>
    <w:rsid w:val="00697F06"/>
    <w:rsid w:val="006E1FAF"/>
    <w:rsid w:val="00720566"/>
    <w:rsid w:val="00731F98"/>
    <w:rsid w:val="007432B2"/>
    <w:rsid w:val="007533D6"/>
    <w:rsid w:val="0075570A"/>
    <w:rsid w:val="007770B3"/>
    <w:rsid w:val="007B643B"/>
    <w:rsid w:val="007F687E"/>
    <w:rsid w:val="008252D9"/>
    <w:rsid w:val="00846E1E"/>
    <w:rsid w:val="008D7310"/>
    <w:rsid w:val="008E01C4"/>
    <w:rsid w:val="0091402B"/>
    <w:rsid w:val="009D0287"/>
    <w:rsid w:val="009E5EB3"/>
    <w:rsid w:val="00A33D8B"/>
    <w:rsid w:val="00A770C4"/>
    <w:rsid w:val="00A81D4D"/>
    <w:rsid w:val="00A97AE9"/>
    <w:rsid w:val="00AA2CAC"/>
    <w:rsid w:val="00AB7D6B"/>
    <w:rsid w:val="00AE4B2A"/>
    <w:rsid w:val="00B445AB"/>
    <w:rsid w:val="00B54A17"/>
    <w:rsid w:val="00B55933"/>
    <w:rsid w:val="00B83D0E"/>
    <w:rsid w:val="00B90E10"/>
    <w:rsid w:val="00C42D5A"/>
    <w:rsid w:val="00C46076"/>
    <w:rsid w:val="00CB2384"/>
    <w:rsid w:val="00CC1480"/>
    <w:rsid w:val="00CF3094"/>
    <w:rsid w:val="00CF7C3F"/>
    <w:rsid w:val="00D16D99"/>
    <w:rsid w:val="00D463DF"/>
    <w:rsid w:val="00D560F1"/>
    <w:rsid w:val="00DE0746"/>
    <w:rsid w:val="00E226B2"/>
    <w:rsid w:val="00E769F6"/>
    <w:rsid w:val="00ED2790"/>
    <w:rsid w:val="00EF5A20"/>
    <w:rsid w:val="00F02060"/>
    <w:rsid w:val="00F30F64"/>
    <w:rsid w:val="00F40DF2"/>
    <w:rsid w:val="00F52CA9"/>
    <w:rsid w:val="00F53AEE"/>
    <w:rsid w:val="00F632D4"/>
    <w:rsid w:val="00FA6B4C"/>
    <w:rsid w:val="00FB39D2"/>
    <w:rsid w:val="00FC65E4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697F06"/>
    <w:pPr>
      <w:keepNext/>
      <w:jc w:val="center"/>
      <w:outlineLvl w:val="3"/>
    </w:pPr>
    <w:rPr>
      <w:rFonts w:ascii="Times New Roman" w:hAnsi="Times New Roman"/>
      <w:b/>
      <w:color w:val="auto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12324C"/>
    <w:pPr>
      <w:jc w:val="center"/>
    </w:pPr>
    <w:rPr>
      <w:rFonts w:ascii="Times New Roman" w:hAnsi="Times New Roman"/>
      <w:color w:val="auto"/>
      <w:sz w:val="24"/>
    </w:rPr>
  </w:style>
  <w:style w:type="character" w:customStyle="1" w:styleId="a5">
    <w:name w:val="Основной текст Знак"/>
    <w:basedOn w:val="a0"/>
    <w:link w:val="a4"/>
    <w:rsid w:val="001232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D16D9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697F06"/>
    <w:rPr>
      <w:rFonts w:ascii="Times New Roman" w:eastAsia="Times New Roman" w:hAnsi="Times New Roman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697F06"/>
    <w:pPr>
      <w:keepNext/>
      <w:jc w:val="center"/>
      <w:outlineLvl w:val="3"/>
    </w:pPr>
    <w:rPr>
      <w:rFonts w:ascii="Times New Roman" w:hAnsi="Times New Roman"/>
      <w:b/>
      <w:color w:val="auto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12324C"/>
    <w:pPr>
      <w:jc w:val="center"/>
    </w:pPr>
    <w:rPr>
      <w:rFonts w:ascii="Times New Roman" w:hAnsi="Times New Roman"/>
      <w:color w:val="auto"/>
      <w:sz w:val="24"/>
    </w:rPr>
  </w:style>
  <w:style w:type="character" w:customStyle="1" w:styleId="a5">
    <w:name w:val="Основной текст Знак"/>
    <w:basedOn w:val="a0"/>
    <w:link w:val="a4"/>
    <w:rsid w:val="001232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D16D9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697F06"/>
    <w:rPr>
      <w:rFonts w:ascii="Times New Roman" w:eastAsia="Times New Roman" w:hAnsi="Times New Roman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Надежда Витальевна</dc:creator>
  <cp:lastModifiedBy>Тополь</cp:lastModifiedBy>
  <cp:revision>13</cp:revision>
  <cp:lastPrinted>2021-05-19T12:37:00Z</cp:lastPrinted>
  <dcterms:created xsi:type="dcterms:W3CDTF">2022-07-12T06:21:00Z</dcterms:created>
  <dcterms:modified xsi:type="dcterms:W3CDTF">2022-11-01T14:16:00Z</dcterms:modified>
</cp:coreProperties>
</file>